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47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7087"/>
        <w:gridCol w:w="1559"/>
      </w:tblGrid>
      <w:tr w:rsidR="00031D64" w:rsidRPr="003241BD" w:rsidTr="00F84699">
        <w:trPr>
          <w:trHeight w:val="1083"/>
        </w:trPr>
        <w:tc>
          <w:tcPr>
            <w:tcW w:w="1101" w:type="dxa"/>
            <w:shd w:val="clear" w:color="auto" w:fill="auto"/>
          </w:tcPr>
          <w:p w:rsidR="00031D64" w:rsidRPr="003241BD" w:rsidRDefault="00031D64" w:rsidP="00F84699">
            <w:pPr>
              <w:jc w:val="center"/>
              <w:rPr>
                <w:sz w:val="16"/>
              </w:rPr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579120" cy="731520"/>
                  <wp:effectExtent l="0" t="0" r="0" b="0"/>
                  <wp:docPr id="2" name="Obrázek 2" descr="gggg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ggg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contras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031D64" w:rsidRPr="003241BD" w:rsidRDefault="00031D64" w:rsidP="00F84699">
            <w:pPr>
              <w:jc w:val="center"/>
              <w:rPr>
                <w:sz w:val="16"/>
              </w:rPr>
            </w:pPr>
            <w:r w:rsidRPr="003241BD">
              <w:rPr>
                <w:b/>
                <w:sz w:val="36"/>
                <w:szCs w:val="36"/>
              </w:rPr>
              <w:t>Základní škola Sezemice, okres Pardubice</w:t>
            </w:r>
            <w:r w:rsidRPr="003241BD">
              <w:rPr>
                <w:b/>
              </w:rPr>
              <w:br/>
            </w:r>
            <w:r>
              <w:t>Jiráskova 664, 533 04 Sezemice, příspěvková organizace</w:t>
            </w:r>
          </w:p>
        </w:tc>
        <w:tc>
          <w:tcPr>
            <w:tcW w:w="1559" w:type="dxa"/>
            <w:shd w:val="clear" w:color="auto" w:fill="auto"/>
          </w:tcPr>
          <w:p w:rsidR="00031D64" w:rsidRPr="003241BD" w:rsidRDefault="00031D64" w:rsidP="00F84699">
            <w:pPr>
              <w:jc w:val="center"/>
              <w:rPr>
                <w:sz w:val="16"/>
              </w:rPr>
            </w:pPr>
            <w:r w:rsidRPr="003241BD">
              <w:rPr>
                <w:noProof/>
                <w:sz w:val="16"/>
                <w:lang w:eastAsia="cs-CZ"/>
              </w:rPr>
              <w:drawing>
                <wp:inline distT="0" distB="0" distL="0" distR="0">
                  <wp:extent cx="861060" cy="670560"/>
                  <wp:effectExtent l="0" t="0" r="0" b="0"/>
                  <wp:docPr id="1" name="Obrázek 1" descr="konec 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konec 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670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D5509" w:rsidRPr="00704F29" w:rsidRDefault="00704F29" w:rsidP="00B128D2">
      <w:pPr>
        <w:spacing w:before="100" w:beforeAutospacing="1"/>
        <w:rPr>
          <w:b/>
          <w:bCs/>
          <w:sz w:val="28"/>
          <w:szCs w:val="28"/>
        </w:rPr>
      </w:pPr>
      <w:r w:rsidRPr="00704F29">
        <w:rPr>
          <w:b/>
          <w:bCs/>
          <w:sz w:val="28"/>
          <w:szCs w:val="28"/>
        </w:rPr>
        <w:t>ZÁZNAM O DOCHÁZCE ŽÁKA NA KROUŽEK</w:t>
      </w:r>
    </w:p>
    <w:p w:rsidR="004C34A1" w:rsidRDefault="0007412B" w:rsidP="00B128D2">
      <w:pPr>
        <w:spacing w:before="100" w:beforeAutospacing="1"/>
      </w:pPr>
      <w:r>
        <w:t>Potvrzuji, že můj syn/dcera……………………………………………………………………</w:t>
      </w:r>
    </w:p>
    <w:p w:rsidR="007F3E3C" w:rsidRDefault="0007412B" w:rsidP="00B128D2">
      <w:pPr>
        <w:spacing w:before="100" w:beforeAutospacing="1"/>
      </w:pPr>
      <w:r>
        <w:t xml:space="preserve">bude odcházet ze školní družiny na externí kroužek </w:t>
      </w:r>
      <w:r w:rsidR="00704F29">
        <w:t>nebo školní kroužek</w:t>
      </w:r>
      <w:r w:rsidR="00031D64">
        <w:t xml:space="preserve"> </w:t>
      </w:r>
      <w:bookmarkStart w:id="0" w:name="_GoBack"/>
      <w:bookmarkEnd w:id="0"/>
      <w:r>
        <w:t xml:space="preserve">v doprovodu </w:t>
      </w:r>
      <w:r w:rsidR="007F3E3C">
        <w:t xml:space="preserve">lektora externí agentury pověřeného vedením kroužku </w:t>
      </w:r>
      <w:r w:rsidR="00704F29">
        <w:t>nebo učitele ZŠ, který vede příslušný školní kroužek.</w:t>
      </w:r>
    </w:p>
    <w:p w:rsidR="0007412B" w:rsidRDefault="007F3E3C" w:rsidP="00B128D2">
      <w:pPr>
        <w:spacing w:before="100" w:beforeAutospacing="1"/>
      </w:pPr>
      <w:r>
        <w:t>K</w:t>
      </w:r>
      <w:r w:rsidR="0007412B">
        <w:t xml:space="preserve">roužek se koná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13"/>
        <w:gridCol w:w="2693"/>
        <w:gridCol w:w="1843"/>
        <w:gridCol w:w="2410"/>
      </w:tblGrid>
      <w:tr w:rsidR="00704F29" w:rsidTr="00FC7778">
        <w:trPr>
          <w:trHeight w:val="817"/>
        </w:trPr>
        <w:tc>
          <w:tcPr>
            <w:tcW w:w="1413" w:type="dxa"/>
            <w:shd w:val="clear" w:color="auto" w:fill="FBE4D5" w:themeFill="accent2" w:themeFillTint="33"/>
          </w:tcPr>
          <w:p w:rsidR="00704F29" w:rsidRPr="00FC7778" w:rsidRDefault="00704F29" w:rsidP="00FC7778">
            <w:pPr>
              <w:spacing w:before="100" w:beforeAutospacing="1"/>
              <w:rPr>
                <w:b/>
                <w:bCs/>
              </w:rPr>
            </w:pPr>
            <w:r w:rsidRPr="00FC7778">
              <w:rPr>
                <w:b/>
                <w:bCs/>
              </w:rPr>
              <w:t>DEN</w:t>
            </w:r>
          </w:p>
        </w:tc>
        <w:tc>
          <w:tcPr>
            <w:tcW w:w="2693" w:type="dxa"/>
            <w:shd w:val="clear" w:color="auto" w:fill="FBE4D5" w:themeFill="accent2" w:themeFillTint="33"/>
          </w:tcPr>
          <w:p w:rsidR="00704F29" w:rsidRPr="00FC7778" w:rsidRDefault="00704F29" w:rsidP="00FC7778">
            <w:pPr>
              <w:spacing w:before="100" w:beforeAutospacing="1"/>
              <w:jc w:val="center"/>
              <w:rPr>
                <w:b/>
                <w:bCs/>
              </w:rPr>
            </w:pPr>
            <w:r w:rsidRPr="00FC7778">
              <w:rPr>
                <w:b/>
                <w:bCs/>
              </w:rPr>
              <w:t>NÁZEV KROUŽKU</w:t>
            </w:r>
          </w:p>
        </w:tc>
        <w:tc>
          <w:tcPr>
            <w:tcW w:w="1843" w:type="dxa"/>
            <w:shd w:val="clear" w:color="auto" w:fill="FBE4D5" w:themeFill="accent2" w:themeFillTint="33"/>
          </w:tcPr>
          <w:p w:rsidR="00704F29" w:rsidRPr="00FC7778" w:rsidRDefault="00704F29" w:rsidP="00FC7778">
            <w:pPr>
              <w:spacing w:before="100" w:beforeAutospacing="1"/>
              <w:jc w:val="center"/>
              <w:rPr>
                <w:b/>
                <w:bCs/>
              </w:rPr>
            </w:pPr>
            <w:r w:rsidRPr="00FC7778">
              <w:rPr>
                <w:b/>
                <w:bCs/>
              </w:rPr>
              <w:t>ČAS KONÁNÍ</w:t>
            </w:r>
          </w:p>
        </w:tc>
        <w:tc>
          <w:tcPr>
            <w:tcW w:w="2410" w:type="dxa"/>
            <w:shd w:val="clear" w:color="auto" w:fill="FBE4D5" w:themeFill="accent2" w:themeFillTint="33"/>
          </w:tcPr>
          <w:p w:rsidR="00704F29" w:rsidRPr="00FC7778" w:rsidRDefault="00704F29" w:rsidP="00FC7778">
            <w:pPr>
              <w:spacing w:before="100" w:beforeAutospacing="1"/>
              <w:jc w:val="center"/>
              <w:rPr>
                <w:b/>
                <w:bCs/>
              </w:rPr>
            </w:pPr>
            <w:r w:rsidRPr="00FC7778">
              <w:rPr>
                <w:b/>
                <w:bCs/>
              </w:rPr>
              <w:t xml:space="preserve">NÁVRAT PO UKONČENÍ </w:t>
            </w:r>
            <w:proofErr w:type="gramStart"/>
            <w:r w:rsidRPr="00FC7778">
              <w:rPr>
                <w:b/>
                <w:bCs/>
              </w:rPr>
              <w:t>KROUŽKU</w:t>
            </w:r>
            <w:proofErr w:type="gramEnd"/>
            <w:r w:rsidRPr="00FC7778">
              <w:rPr>
                <w:b/>
                <w:bCs/>
              </w:rPr>
              <w:t xml:space="preserve">  </w:t>
            </w:r>
            <w:r w:rsidRPr="00FC7778">
              <w:rPr>
                <w:sz w:val="16"/>
                <w:szCs w:val="16"/>
              </w:rPr>
              <w:t xml:space="preserve">( </w:t>
            </w:r>
            <w:proofErr w:type="gramStart"/>
            <w:r w:rsidRPr="00FC7778">
              <w:rPr>
                <w:sz w:val="16"/>
                <w:szCs w:val="16"/>
              </w:rPr>
              <w:t>ODCHÁZÍ</w:t>
            </w:r>
            <w:proofErr w:type="gramEnd"/>
            <w:r w:rsidRPr="00FC7778">
              <w:rPr>
                <w:sz w:val="16"/>
                <w:szCs w:val="16"/>
              </w:rPr>
              <w:t xml:space="preserve"> SÁM DOMŮ/ VRACÍ SE ZPĚT DO ŠD</w:t>
            </w:r>
          </w:p>
        </w:tc>
      </w:tr>
      <w:tr w:rsidR="00704F29" w:rsidTr="00704F29">
        <w:trPr>
          <w:trHeight w:val="817"/>
        </w:trPr>
        <w:tc>
          <w:tcPr>
            <w:tcW w:w="1413" w:type="dxa"/>
          </w:tcPr>
          <w:p w:rsidR="00704F29" w:rsidRPr="00704F29" w:rsidRDefault="00704F29" w:rsidP="00FC7778">
            <w:pPr>
              <w:spacing w:before="100" w:beforeAutospacing="1"/>
              <w:rPr>
                <w:b/>
                <w:bCs/>
              </w:rPr>
            </w:pPr>
          </w:p>
          <w:p w:rsidR="00704F29" w:rsidRPr="00704F29" w:rsidRDefault="00704F29" w:rsidP="00FC7778">
            <w:pPr>
              <w:spacing w:before="100" w:beforeAutospacing="1"/>
              <w:rPr>
                <w:b/>
                <w:bCs/>
              </w:rPr>
            </w:pPr>
            <w:r w:rsidRPr="00704F29">
              <w:rPr>
                <w:b/>
                <w:bCs/>
              </w:rPr>
              <w:t>Pondělí</w:t>
            </w:r>
          </w:p>
        </w:tc>
        <w:tc>
          <w:tcPr>
            <w:tcW w:w="2693" w:type="dxa"/>
          </w:tcPr>
          <w:p w:rsidR="00704F29" w:rsidRPr="00704F29" w:rsidRDefault="00704F29" w:rsidP="00FC7778">
            <w:pPr>
              <w:spacing w:before="100" w:beforeAutospacing="1"/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:rsidR="00704F29" w:rsidRPr="00704F29" w:rsidRDefault="00704F29" w:rsidP="00FC7778">
            <w:pPr>
              <w:spacing w:before="100" w:beforeAutospacing="1"/>
              <w:jc w:val="center"/>
              <w:rPr>
                <w:b/>
                <w:bCs/>
              </w:rPr>
            </w:pPr>
          </w:p>
        </w:tc>
        <w:tc>
          <w:tcPr>
            <w:tcW w:w="2410" w:type="dxa"/>
          </w:tcPr>
          <w:p w:rsidR="00704F29" w:rsidRPr="00704F29" w:rsidRDefault="00704F29" w:rsidP="00FC7778">
            <w:pPr>
              <w:spacing w:before="100" w:beforeAutospacing="1"/>
              <w:jc w:val="center"/>
              <w:rPr>
                <w:b/>
                <w:bCs/>
              </w:rPr>
            </w:pPr>
          </w:p>
        </w:tc>
      </w:tr>
      <w:tr w:rsidR="00704F29" w:rsidTr="00704F29">
        <w:trPr>
          <w:trHeight w:val="817"/>
        </w:trPr>
        <w:tc>
          <w:tcPr>
            <w:tcW w:w="1413" w:type="dxa"/>
          </w:tcPr>
          <w:p w:rsidR="00704F29" w:rsidRPr="00704F29" w:rsidRDefault="00704F29" w:rsidP="00FC7778">
            <w:pPr>
              <w:spacing w:before="100" w:beforeAutospacing="1"/>
              <w:rPr>
                <w:b/>
                <w:bCs/>
              </w:rPr>
            </w:pPr>
          </w:p>
          <w:p w:rsidR="00704F29" w:rsidRPr="00704F29" w:rsidRDefault="00704F29" w:rsidP="00FC7778">
            <w:pPr>
              <w:spacing w:before="100" w:beforeAutospacing="1"/>
              <w:rPr>
                <w:b/>
                <w:bCs/>
              </w:rPr>
            </w:pPr>
            <w:r w:rsidRPr="00704F29">
              <w:rPr>
                <w:b/>
                <w:bCs/>
              </w:rPr>
              <w:t>Úterý</w:t>
            </w:r>
          </w:p>
        </w:tc>
        <w:tc>
          <w:tcPr>
            <w:tcW w:w="2693" w:type="dxa"/>
          </w:tcPr>
          <w:p w:rsidR="00704F29" w:rsidRPr="00704F29" w:rsidRDefault="00704F29" w:rsidP="00FC7778">
            <w:pPr>
              <w:spacing w:before="100" w:beforeAutospacing="1"/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:rsidR="00704F29" w:rsidRPr="00704F29" w:rsidRDefault="00704F29" w:rsidP="00FC7778">
            <w:pPr>
              <w:spacing w:before="100" w:beforeAutospacing="1"/>
              <w:jc w:val="center"/>
              <w:rPr>
                <w:b/>
                <w:bCs/>
              </w:rPr>
            </w:pPr>
          </w:p>
        </w:tc>
        <w:tc>
          <w:tcPr>
            <w:tcW w:w="2410" w:type="dxa"/>
          </w:tcPr>
          <w:p w:rsidR="00704F29" w:rsidRPr="00704F29" w:rsidRDefault="00704F29" w:rsidP="00FC7778">
            <w:pPr>
              <w:spacing w:before="100" w:beforeAutospacing="1"/>
              <w:jc w:val="center"/>
              <w:rPr>
                <w:b/>
                <w:bCs/>
              </w:rPr>
            </w:pPr>
          </w:p>
        </w:tc>
      </w:tr>
      <w:tr w:rsidR="00704F29" w:rsidTr="00704F29">
        <w:trPr>
          <w:trHeight w:val="817"/>
        </w:trPr>
        <w:tc>
          <w:tcPr>
            <w:tcW w:w="1413" w:type="dxa"/>
          </w:tcPr>
          <w:p w:rsidR="00704F29" w:rsidRPr="00704F29" w:rsidRDefault="00704F29" w:rsidP="00FC7778">
            <w:pPr>
              <w:spacing w:before="100" w:beforeAutospacing="1"/>
              <w:rPr>
                <w:b/>
                <w:bCs/>
              </w:rPr>
            </w:pPr>
          </w:p>
          <w:p w:rsidR="00704F29" w:rsidRPr="00704F29" w:rsidRDefault="00704F29" w:rsidP="00FC7778">
            <w:pPr>
              <w:spacing w:before="100" w:beforeAutospacing="1"/>
              <w:rPr>
                <w:b/>
                <w:bCs/>
              </w:rPr>
            </w:pPr>
            <w:r w:rsidRPr="00704F29">
              <w:rPr>
                <w:b/>
                <w:bCs/>
              </w:rPr>
              <w:t>Středa</w:t>
            </w:r>
          </w:p>
        </w:tc>
        <w:tc>
          <w:tcPr>
            <w:tcW w:w="2693" w:type="dxa"/>
          </w:tcPr>
          <w:p w:rsidR="00704F29" w:rsidRPr="00704F29" w:rsidRDefault="00704F29" w:rsidP="00FC7778">
            <w:pPr>
              <w:spacing w:before="100" w:beforeAutospacing="1"/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:rsidR="00704F29" w:rsidRPr="00704F29" w:rsidRDefault="00704F29" w:rsidP="00FC7778">
            <w:pPr>
              <w:spacing w:before="100" w:beforeAutospacing="1"/>
              <w:jc w:val="center"/>
              <w:rPr>
                <w:b/>
                <w:bCs/>
              </w:rPr>
            </w:pPr>
          </w:p>
        </w:tc>
        <w:tc>
          <w:tcPr>
            <w:tcW w:w="2410" w:type="dxa"/>
          </w:tcPr>
          <w:p w:rsidR="00704F29" w:rsidRPr="00704F29" w:rsidRDefault="00704F29" w:rsidP="00FC7778">
            <w:pPr>
              <w:spacing w:before="100" w:beforeAutospacing="1"/>
              <w:jc w:val="center"/>
              <w:rPr>
                <w:b/>
                <w:bCs/>
              </w:rPr>
            </w:pPr>
          </w:p>
        </w:tc>
      </w:tr>
      <w:tr w:rsidR="00704F29" w:rsidTr="00704F29">
        <w:trPr>
          <w:trHeight w:val="817"/>
        </w:trPr>
        <w:tc>
          <w:tcPr>
            <w:tcW w:w="1413" w:type="dxa"/>
          </w:tcPr>
          <w:p w:rsidR="00704F29" w:rsidRPr="00704F29" w:rsidRDefault="00704F29" w:rsidP="00FC7778">
            <w:pPr>
              <w:spacing w:before="100" w:beforeAutospacing="1"/>
              <w:rPr>
                <w:b/>
                <w:bCs/>
              </w:rPr>
            </w:pPr>
          </w:p>
          <w:p w:rsidR="00704F29" w:rsidRPr="00704F29" w:rsidRDefault="00704F29" w:rsidP="00FC7778">
            <w:pPr>
              <w:spacing w:before="100" w:beforeAutospacing="1"/>
              <w:rPr>
                <w:b/>
                <w:bCs/>
              </w:rPr>
            </w:pPr>
            <w:r w:rsidRPr="00704F29">
              <w:rPr>
                <w:b/>
                <w:bCs/>
              </w:rPr>
              <w:t>Čtvrtek</w:t>
            </w:r>
          </w:p>
        </w:tc>
        <w:tc>
          <w:tcPr>
            <w:tcW w:w="2693" w:type="dxa"/>
          </w:tcPr>
          <w:p w:rsidR="00704F29" w:rsidRPr="00704F29" w:rsidRDefault="00704F29" w:rsidP="00FC7778">
            <w:pPr>
              <w:spacing w:before="100" w:beforeAutospacing="1"/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:rsidR="00704F29" w:rsidRPr="00704F29" w:rsidRDefault="00704F29" w:rsidP="00FC7778">
            <w:pPr>
              <w:spacing w:before="100" w:beforeAutospacing="1"/>
              <w:jc w:val="center"/>
              <w:rPr>
                <w:b/>
                <w:bCs/>
              </w:rPr>
            </w:pPr>
          </w:p>
        </w:tc>
        <w:tc>
          <w:tcPr>
            <w:tcW w:w="2410" w:type="dxa"/>
          </w:tcPr>
          <w:p w:rsidR="00704F29" w:rsidRPr="00704F29" w:rsidRDefault="00704F29" w:rsidP="00FC7778">
            <w:pPr>
              <w:spacing w:before="100" w:beforeAutospacing="1"/>
              <w:jc w:val="center"/>
              <w:rPr>
                <w:b/>
                <w:bCs/>
              </w:rPr>
            </w:pPr>
          </w:p>
        </w:tc>
      </w:tr>
      <w:tr w:rsidR="00704F29" w:rsidTr="00704F29">
        <w:trPr>
          <w:trHeight w:val="818"/>
        </w:trPr>
        <w:tc>
          <w:tcPr>
            <w:tcW w:w="1413" w:type="dxa"/>
          </w:tcPr>
          <w:p w:rsidR="00704F29" w:rsidRPr="00704F29" w:rsidRDefault="00704F29" w:rsidP="00FC7778">
            <w:pPr>
              <w:spacing w:before="100" w:beforeAutospacing="1"/>
              <w:rPr>
                <w:b/>
                <w:bCs/>
              </w:rPr>
            </w:pPr>
          </w:p>
          <w:p w:rsidR="00704F29" w:rsidRPr="00704F29" w:rsidRDefault="00704F29" w:rsidP="00FC7778">
            <w:pPr>
              <w:spacing w:before="100" w:beforeAutospacing="1"/>
              <w:rPr>
                <w:b/>
                <w:bCs/>
              </w:rPr>
            </w:pPr>
            <w:r w:rsidRPr="00704F29">
              <w:rPr>
                <w:b/>
                <w:bCs/>
              </w:rPr>
              <w:t>Pátek</w:t>
            </w:r>
          </w:p>
        </w:tc>
        <w:tc>
          <w:tcPr>
            <w:tcW w:w="2693" w:type="dxa"/>
          </w:tcPr>
          <w:p w:rsidR="00704F29" w:rsidRPr="00704F29" w:rsidRDefault="00704F29" w:rsidP="00FC7778">
            <w:pPr>
              <w:spacing w:before="100" w:beforeAutospacing="1"/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:rsidR="00704F29" w:rsidRPr="00704F29" w:rsidRDefault="00704F29" w:rsidP="00FC7778">
            <w:pPr>
              <w:spacing w:before="100" w:beforeAutospacing="1"/>
              <w:jc w:val="center"/>
              <w:rPr>
                <w:b/>
                <w:bCs/>
              </w:rPr>
            </w:pPr>
          </w:p>
        </w:tc>
        <w:tc>
          <w:tcPr>
            <w:tcW w:w="2410" w:type="dxa"/>
          </w:tcPr>
          <w:p w:rsidR="00704F29" w:rsidRPr="00704F29" w:rsidRDefault="00704F29" w:rsidP="00FC7778">
            <w:pPr>
              <w:spacing w:before="100" w:beforeAutospacing="1"/>
              <w:jc w:val="center"/>
              <w:rPr>
                <w:b/>
                <w:bCs/>
              </w:rPr>
            </w:pPr>
          </w:p>
        </w:tc>
      </w:tr>
    </w:tbl>
    <w:p w:rsidR="0007412B" w:rsidRDefault="0007412B" w:rsidP="00B128D2">
      <w:pPr>
        <w:spacing w:before="100" w:beforeAutospacing="1"/>
      </w:pPr>
      <w:r>
        <w:t xml:space="preserve">Po </w:t>
      </w:r>
      <w:r w:rsidR="007F3E3C">
        <w:t>ukončení kroužku</w:t>
      </w:r>
      <w:r>
        <w:t xml:space="preserve"> : (</w:t>
      </w:r>
      <w:r w:rsidR="00704F29">
        <w:t>vypište do správné kolonky</w:t>
      </w:r>
      <w:r w:rsidR="009072DD">
        <w:t xml:space="preserve"> – NÁVRAT PO UKONČENÍ KROUŽKU</w:t>
      </w:r>
      <w:r w:rsidR="007F3E3C">
        <w:t>)</w:t>
      </w:r>
    </w:p>
    <w:p w:rsidR="0007412B" w:rsidRPr="004D2B44" w:rsidRDefault="0007412B" w:rsidP="00B128D2">
      <w:pPr>
        <w:pStyle w:val="Odstavecseseznamem"/>
        <w:numPr>
          <w:ilvl w:val="0"/>
          <w:numId w:val="1"/>
        </w:numPr>
        <w:spacing w:before="100" w:beforeAutospacing="1"/>
        <w:rPr>
          <w:b/>
        </w:rPr>
      </w:pPr>
      <w:r w:rsidRPr="004D2B44">
        <w:rPr>
          <w:b/>
        </w:rPr>
        <w:t xml:space="preserve">Dítě odchází samostatně domů ( nevrací se zpět do </w:t>
      </w:r>
      <w:proofErr w:type="gramStart"/>
      <w:r w:rsidRPr="004D2B44">
        <w:rPr>
          <w:b/>
        </w:rPr>
        <w:t>ŠD )</w:t>
      </w:r>
      <w:proofErr w:type="gramEnd"/>
    </w:p>
    <w:p w:rsidR="0007412B" w:rsidRPr="00747A1C" w:rsidRDefault="0007412B" w:rsidP="00B128D2">
      <w:pPr>
        <w:pStyle w:val="Odstavecseseznamem"/>
        <w:numPr>
          <w:ilvl w:val="0"/>
          <w:numId w:val="1"/>
        </w:numPr>
        <w:spacing w:before="100" w:beforeAutospacing="1"/>
        <w:rPr>
          <w:bCs/>
        </w:rPr>
      </w:pPr>
      <w:r w:rsidRPr="004D2B44">
        <w:rPr>
          <w:b/>
        </w:rPr>
        <w:t>Lektor dítě vrací zpět do ŠD a předává ho osobně paní vychovatelce</w:t>
      </w:r>
      <w:r w:rsidR="00747A1C">
        <w:rPr>
          <w:b/>
        </w:rPr>
        <w:t xml:space="preserve"> </w:t>
      </w:r>
      <w:r w:rsidR="00747A1C" w:rsidRPr="00747A1C">
        <w:rPr>
          <w:bCs/>
        </w:rPr>
        <w:t xml:space="preserve">( v případě, že kroužek končí </w:t>
      </w:r>
      <w:r w:rsidR="00747A1C" w:rsidRPr="004D5509">
        <w:rPr>
          <w:b/>
          <w:color w:val="FF0000"/>
        </w:rPr>
        <w:t>v 16.15 hod nebo déle</w:t>
      </w:r>
      <w:r w:rsidR="003F68D7">
        <w:rPr>
          <w:b/>
          <w:color w:val="FF0000"/>
        </w:rPr>
        <w:t>,</w:t>
      </w:r>
      <w:r w:rsidR="00747A1C" w:rsidRPr="004D5509">
        <w:rPr>
          <w:b/>
          <w:color w:val="FF0000"/>
        </w:rPr>
        <w:t xml:space="preserve"> nelze žáka vrátit zpět do ŠD</w:t>
      </w:r>
      <w:r w:rsidR="00747A1C" w:rsidRPr="00747A1C">
        <w:rPr>
          <w:bCs/>
        </w:rPr>
        <w:t xml:space="preserve">, zákonný zástupce si ho musí převzít od příslušného </w:t>
      </w:r>
      <w:proofErr w:type="gramStart"/>
      <w:r w:rsidR="00747A1C" w:rsidRPr="00747A1C">
        <w:rPr>
          <w:bCs/>
        </w:rPr>
        <w:t>lektora )</w:t>
      </w:r>
      <w:proofErr w:type="gramEnd"/>
    </w:p>
    <w:p w:rsidR="0007412B" w:rsidRDefault="0007412B" w:rsidP="00B128D2">
      <w:pPr>
        <w:spacing w:before="100" w:beforeAutospacing="1"/>
      </w:pPr>
      <w:r>
        <w:t xml:space="preserve">Upozorňujeme rodiče, že veškerou komunikaci a přesné informace o externím kroužku je potřeba řešit s externí agenturou. </w:t>
      </w:r>
      <w:r w:rsidRPr="004D2B44">
        <w:rPr>
          <w:b/>
        </w:rPr>
        <w:t xml:space="preserve">Zodpovědnost za </w:t>
      </w:r>
      <w:r>
        <w:t xml:space="preserve">vyzvednutí </w:t>
      </w:r>
      <w:r w:rsidRPr="004D2B44">
        <w:rPr>
          <w:b/>
        </w:rPr>
        <w:t xml:space="preserve">žáka </w:t>
      </w:r>
      <w:r>
        <w:t xml:space="preserve">ze ŠD, jeho případný návrat zpět a pobyt na kroužku </w:t>
      </w:r>
      <w:r w:rsidRPr="004D2B44">
        <w:rPr>
          <w:b/>
        </w:rPr>
        <w:t>nese lektor příslušného kroužku.</w:t>
      </w:r>
      <w:r>
        <w:t xml:space="preserve"> Akce školní družiny mají přednost před externím kroužkem. </w:t>
      </w:r>
    </w:p>
    <w:p w:rsidR="00B128D2" w:rsidRDefault="00B128D2" w:rsidP="00B128D2">
      <w:pPr>
        <w:spacing w:before="100" w:beforeAutospacing="1"/>
      </w:pPr>
      <w:r>
        <w:t>Podpis zákonného zástupce…………………………………………………</w:t>
      </w:r>
      <w:proofErr w:type="gramStart"/>
      <w:r>
        <w:t>…..</w:t>
      </w:r>
      <w:proofErr w:type="gramEnd"/>
    </w:p>
    <w:p w:rsidR="00747A1C" w:rsidRDefault="00B128D2" w:rsidP="00747A1C">
      <w:pPr>
        <w:spacing w:before="100" w:beforeAutospacing="1"/>
      </w:pPr>
      <w:r>
        <w:t>Datum……………………………………</w:t>
      </w:r>
    </w:p>
    <w:sectPr w:rsidR="00747A1C" w:rsidSect="00704F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B0E3A"/>
    <w:multiLevelType w:val="hybridMultilevel"/>
    <w:tmpl w:val="FBD493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12B"/>
    <w:rsid w:val="00030EFB"/>
    <w:rsid w:val="00031D64"/>
    <w:rsid w:val="0007412B"/>
    <w:rsid w:val="002B4FE4"/>
    <w:rsid w:val="00300606"/>
    <w:rsid w:val="003C2F4D"/>
    <w:rsid w:val="003F68D7"/>
    <w:rsid w:val="00410EFF"/>
    <w:rsid w:val="004C34A1"/>
    <w:rsid w:val="004D2B44"/>
    <w:rsid w:val="004D5509"/>
    <w:rsid w:val="00704F29"/>
    <w:rsid w:val="00747A1C"/>
    <w:rsid w:val="007F3E3C"/>
    <w:rsid w:val="009072DD"/>
    <w:rsid w:val="00B128D2"/>
    <w:rsid w:val="00C26F42"/>
    <w:rsid w:val="00FC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EB3970-5E0A-4AE0-8D32-222605DC5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741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C2F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2F4D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704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cp:lastPrinted>2022-09-23T05:45:00Z</cp:lastPrinted>
  <dcterms:created xsi:type="dcterms:W3CDTF">2024-08-22T19:37:00Z</dcterms:created>
  <dcterms:modified xsi:type="dcterms:W3CDTF">2024-08-22T19:39:00Z</dcterms:modified>
</cp:coreProperties>
</file>